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37" w:rsidRPr="00EC0516" w:rsidRDefault="00EF0437">
      <w:pPr>
        <w:rPr>
          <w:rFonts w:eastAsia="ＭＳ ゴシック"/>
        </w:rPr>
      </w:pPr>
      <w:r w:rsidRPr="00EC0516">
        <w:rPr>
          <w:rFonts w:eastAsia="ＭＳ ゴシック" w:hint="eastAsia"/>
        </w:rPr>
        <w:t>別紙１</w:t>
      </w:r>
    </w:p>
    <w:p w:rsidR="00EF0437" w:rsidRPr="00EC0516" w:rsidRDefault="00EF0437"/>
    <w:p w:rsidR="00EF0437" w:rsidRPr="00EC0516" w:rsidRDefault="00EF0437">
      <w:pPr>
        <w:jc w:val="center"/>
        <w:rPr>
          <w:rFonts w:eastAsia="ＭＳ ゴシック"/>
          <w:b/>
          <w:bCs/>
          <w:sz w:val="28"/>
        </w:rPr>
      </w:pPr>
      <w:r w:rsidRPr="00EC0516">
        <w:rPr>
          <w:rFonts w:eastAsia="ＭＳ ゴシック" w:hint="eastAsia"/>
          <w:b/>
          <w:bCs/>
          <w:spacing w:val="11"/>
          <w:sz w:val="28"/>
          <w:szCs w:val="32"/>
        </w:rPr>
        <w:t>認　定　請　求　書</w:t>
      </w:r>
      <w:bookmarkStart w:id="0" w:name="_GoBack"/>
      <w:bookmarkEnd w:id="0"/>
    </w:p>
    <w:p w:rsidR="00EF0437" w:rsidRPr="00EC0516" w:rsidRDefault="00EF0437"/>
    <w:tbl>
      <w:tblPr>
        <w:tblW w:w="0" w:type="auto"/>
        <w:tblInd w:w="121" w:type="dxa"/>
        <w:tblLayout w:type="fixed"/>
        <w:tblCellMar>
          <w:left w:w="13" w:type="dxa"/>
          <w:right w:w="13" w:type="dxa"/>
        </w:tblCellMar>
        <w:tblLook w:val="0000" w:firstRow="0" w:lastRow="0" w:firstColumn="0" w:lastColumn="0" w:noHBand="0" w:noVBand="0"/>
      </w:tblPr>
      <w:tblGrid>
        <w:gridCol w:w="2160"/>
        <w:gridCol w:w="7344"/>
        <w:gridCol w:w="324"/>
      </w:tblGrid>
      <w:tr w:rsidR="00EF0437" w:rsidRPr="00EC0516">
        <w:trPr>
          <w:cantSplit/>
          <w:trHeight w:hRule="exact" w:val="1009"/>
        </w:trPr>
        <w:tc>
          <w:tcPr>
            <w:tcW w:w="2160" w:type="dxa"/>
            <w:tcBorders>
              <w:top w:val="single" w:sz="12" w:space="0" w:color="auto"/>
              <w:left w:val="single" w:sz="12" w:space="0" w:color="auto"/>
              <w:bottom w:val="single" w:sz="4" w:space="0" w:color="auto"/>
              <w:right w:val="single" w:sz="4" w:space="0" w:color="auto"/>
            </w:tcBorders>
            <w:vAlign w:val="center"/>
          </w:tcPr>
          <w:p w:rsidR="00EF0437" w:rsidRPr="00EC0516" w:rsidRDefault="00EF0437" w:rsidP="00466302">
            <w:pPr>
              <w:ind w:leftChars="78" w:left="172" w:rightChars="60" w:right="132"/>
              <w:jc w:val="distribute"/>
            </w:pPr>
            <w:r w:rsidRPr="00EC0516">
              <w:rPr>
                <w:rFonts w:hint="eastAsia"/>
              </w:rPr>
              <w:t>工事名</w:t>
            </w:r>
          </w:p>
        </w:tc>
        <w:tc>
          <w:tcPr>
            <w:tcW w:w="7344" w:type="dxa"/>
            <w:tcBorders>
              <w:top w:val="single" w:sz="12" w:space="0" w:color="auto"/>
              <w:left w:val="nil"/>
              <w:bottom w:val="single" w:sz="4" w:space="0" w:color="auto"/>
              <w:right w:val="single" w:sz="12" w:space="0" w:color="auto"/>
            </w:tcBorders>
            <w:vAlign w:val="center"/>
          </w:tcPr>
          <w:p w:rsidR="00EF0437" w:rsidRPr="00EC0516" w:rsidRDefault="00EF0437"/>
        </w:tc>
        <w:tc>
          <w:tcPr>
            <w:tcW w:w="324" w:type="dxa"/>
            <w:vMerge w:val="restart"/>
            <w:tcBorders>
              <w:top w:val="nil"/>
              <w:left w:val="single" w:sz="12" w:space="0" w:color="auto"/>
              <w:bottom w:val="nil"/>
              <w:right w:val="nil"/>
            </w:tcBorders>
          </w:tcPr>
          <w:p w:rsidR="00EF0437" w:rsidRPr="00EC0516" w:rsidRDefault="00EF0437"/>
        </w:tc>
      </w:tr>
      <w:tr w:rsidR="00EF0437" w:rsidRPr="00EC0516">
        <w:trPr>
          <w:cantSplit/>
          <w:trHeight w:hRule="exact" w:val="974"/>
        </w:trPr>
        <w:tc>
          <w:tcPr>
            <w:tcW w:w="2160" w:type="dxa"/>
            <w:tcBorders>
              <w:top w:val="nil"/>
              <w:left w:val="single" w:sz="12" w:space="0" w:color="auto"/>
              <w:bottom w:val="single" w:sz="4" w:space="0" w:color="auto"/>
              <w:right w:val="single" w:sz="4" w:space="0" w:color="auto"/>
            </w:tcBorders>
            <w:vAlign w:val="center"/>
          </w:tcPr>
          <w:p w:rsidR="00EF0437" w:rsidRPr="00EC0516" w:rsidRDefault="00EF0437" w:rsidP="00466302">
            <w:pPr>
              <w:ind w:leftChars="78" w:left="172" w:rightChars="60" w:right="132"/>
              <w:jc w:val="distribute"/>
            </w:pPr>
            <w:r w:rsidRPr="00EC0516">
              <w:rPr>
                <w:rFonts w:hint="eastAsia"/>
              </w:rPr>
              <w:t>工事場所</w:t>
            </w:r>
          </w:p>
        </w:tc>
        <w:tc>
          <w:tcPr>
            <w:tcW w:w="7344" w:type="dxa"/>
            <w:tcBorders>
              <w:top w:val="nil"/>
              <w:left w:val="nil"/>
              <w:bottom w:val="single" w:sz="4" w:space="0" w:color="auto"/>
              <w:right w:val="single" w:sz="12" w:space="0" w:color="auto"/>
            </w:tcBorders>
            <w:vAlign w:val="center"/>
          </w:tcPr>
          <w:p w:rsidR="00EF0437" w:rsidRPr="00EC0516" w:rsidRDefault="00EF0437"/>
        </w:tc>
        <w:tc>
          <w:tcPr>
            <w:tcW w:w="324" w:type="dxa"/>
            <w:vMerge/>
            <w:tcBorders>
              <w:top w:val="nil"/>
              <w:left w:val="single" w:sz="12" w:space="0" w:color="auto"/>
              <w:bottom w:val="nil"/>
              <w:right w:val="nil"/>
            </w:tcBorders>
          </w:tcPr>
          <w:p w:rsidR="00EF0437" w:rsidRPr="00EC0516" w:rsidRDefault="00EF0437"/>
        </w:tc>
      </w:tr>
      <w:tr w:rsidR="00EF0437">
        <w:trPr>
          <w:cantSplit/>
          <w:trHeight w:hRule="exact" w:val="988"/>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契約年月日</w:t>
            </w:r>
          </w:p>
        </w:tc>
        <w:tc>
          <w:tcPr>
            <w:tcW w:w="7344" w:type="dxa"/>
            <w:tcBorders>
              <w:top w:val="nil"/>
              <w:left w:val="nil"/>
              <w:bottom w:val="single" w:sz="4" w:space="0" w:color="auto"/>
              <w:right w:val="single" w:sz="12" w:space="0" w:color="auto"/>
            </w:tcBorders>
            <w:vAlign w:val="center"/>
          </w:tcPr>
          <w:p w:rsidR="00EF0437" w:rsidRDefault="00EF0437">
            <w:r>
              <w:rPr>
                <w:spacing w:val="3"/>
              </w:rPr>
              <w:t xml:space="preserve"> </w:t>
            </w:r>
            <w:r>
              <w:rPr>
                <w:rFonts w:hint="eastAsia"/>
              </w:rPr>
              <w:t xml:space="preserve">　　　　　年　　　月　　　日</w:t>
            </w:r>
          </w:p>
        </w:tc>
        <w:tc>
          <w:tcPr>
            <w:tcW w:w="324" w:type="dxa"/>
            <w:vMerge/>
            <w:tcBorders>
              <w:top w:val="nil"/>
              <w:left w:val="single" w:sz="12" w:space="0" w:color="auto"/>
              <w:bottom w:val="nil"/>
              <w:right w:val="nil"/>
            </w:tcBorders>
          </w:tcPr>
          <w:p w:rsidR="00EF0437" w:rsidRDefault="00EF0437"/>
        </w:tc>
      </w:tr>
      <w:tr w:rsidR="00EF0437">
        <w:trPr>
          <w:cantSplit/>
          <w:trHeight w:hRule="exact" w:val="1002"/>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工期</w:t>
            </w:r>
          </w:p>
        </w:tc>
        <w:tc>
          <w:tcPr>
            <w:tcW w:w="7344" w:type="dxa"/>
            <w:tcBorders>
              <w:top w:val="nil"/>
              <w:left w:val="nil"/>
              <w:bottom w:val="single" w:sz="4" w:space="0" w:color="auto"/>
              <w:right w:val="single" w:sz="12" w:space="0" w:color="auto"/>
            </w:tcBorders>
            <w:vAlign w:val="center"/>
          </w:tcPr>
          <w:p w:rsidR="00EF0437" w:rsidRDefault="00EF0437">
            <w:r>
              <w:rPr>
                <w:spacing w:val="3"/>
              </w:rPr>
              <w:t xml:space="preserve"> </w:t>
            </w:r>
            <w:r>
              <w:rPr>
                <w:rFonts w:hint="eastAsia"/>
              </w:rPr>
              <w:t xml:space="preserve">　　　　　年　　　月　　　日から　　　　　年　　　月　　　日まで</w:t>
            </w:r>
          </w:p>
        </w:tc>
        <w:tc>
          <w:tcPr>
            <w:tcW w:w="324" w:type="dxa"/>
            <w:vMerge/>
            <w:tcBorders>
              <w:top w:val="nil"/>
              <w:left w:val="single" w:sz="12" w:space="0" w:color="auto"/>
              <w:bottom w:val="nil"/>
              <w:right w:val="nil"/>
            </w:tcBorders>
          </w:tcPr>
          <w:p w:rsidR="00EF0437" w:rsidRDefault="00EF0437"/>
        </w:tc>
      </w:tr>
      <w:tr w:rsidR="00EF0437">
        <w:trPr>
          <w:cantSplit/>
          <w:trHeight w:hRule="exact" w:val="989"/>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請負代金額</w:t>
            </w:r>
          </w:p>
        </w:tc>
        <w:tc>
          <w:tcPr>
            <w:tcW w:w="7344" w:type="dxa"/>
            <w:tcBorders>
              <w:top w:val="nil"/>
              <w:left w:val="nil"/>
              <w:bottom w:val="single" w:sz="4" w:space="0" w:color="auto"/>
              <w:right w:val="single" w:sz="12" w:space="0" w:color="auto"/>
            </w:tcBorders>
            <w:vAlign w:val="center"/>
          </w:tcPr>
          <w:p w:rsidR="00EF0437" w:rsidRDefault="00EF0437">
            <w:r>
              <w:rPr>
                <w:spacing w:val="3"/>
              </w:rPr>
              <w:t xml:space="preserve"> </w:t>
            </w:r>
            <w:r>
              <w:rPr>
                <w:rFonts w:hint="eastAsia"/>
              </w:rPr>
              <w:t xml:space="preserve">　　　　　　　　　　　　　　　円</w:t>
            </w:r>
          </w:p>
        </w:tc>
        <w:tc>
          <w:tcPr>
            <w:tcW w:w="324" w:type="dxa"/>
            <w:vMerge/>
            <w:tcBorders>
              <w:top w:val="nil"/>
              <w:left w:val="single" w:sz="12" w:space="0" w:color="auto"/>
              <w:bottom w:val="nil"/>
              <w:right w:val="nil"/>
            </w:tcBorders>
          </w:tcPr>
          <w:p w:rsidR="00EF0437" w:rsidRDefault="00EF0437"/>
        </w:tc>
      </w:tr>
      <w:tr w:rsidR="00EF0437" w:rsidTr="00604923">
        <w:trPr>
          <w:cantSplit/>
          <w:trHeight w:hRule="exact" w:val="2467"/>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摘要</w:t>
            </w:r>
          </w:p>
        </w:tc>
        <w:tc>
          <w:tcPr>
            <w:tcW w:w="7344" w:type="dxa"/>
            <w:tcBorders>
              <w:top w:val="nil"/>
              <w:left w:val="nil"/>
              <w:bottom w:val="single" w:sz="4" w:space="0" w:color="auto"/>
              <w:right w:val="single" w:sz="12" w:space="0" w:color="auto"/>
            </w:tcBorders>
          </w:tcPr>
          <w:p w:rsidR="00EF0437" w:rsidRDefault="00EF0437"/>
        </w:tc>
        <w:tc>
          <w:tcPr>
            <w:tcW w:w="324" w:type="dxa"/>
            <w:vMerge/>
            <w:tcBorders>
              <w:top w:val="nil"/>
              <w:left w:val="single" w:sz="12" w:space="0" w:color="auto"/>
              <w:bottom w:val="nil"/>
              <w:right w:val="nil"/>
            </w:tcBorders>
          </w:tcPr>
          <w:p w:rsidR="00EF0437" w:rsidRDefault="00EF0437"/>
        </w:tc>
      </w:tr>
      <w:tr w:rsidR="00EF0437" w:rsidTr="00604923">
        <w:trPr>
          <w:cantSplit/>
          <w:trHeight w:hRule="exact" w:val="4388"/>
        </w:trPr>
        <w:tc>
          <w:tcPr>
            <w:tcW w:w="9504" w:type="dxa"/>
            <w:gridSpan w:val="2"/>
            <w:tcBorders>
              <w:top w:val="nil"/>
              <w:left w:val="single" w:sz="12" w:space="0" w:color="auto"/>
              <w:bottom w:val="single" w:sz="12" w:space="0" w:color="auto"/>
              <w:right w:val="single" w:sz="12" w:space="0" w:color="auto"/>
            </w:tcBorders>
          </w:tcPr>
          <w:p w:rsidR="00EF0437" w:rsidRDefault="00EF0437"/>
          <w:p w:rsidR="00EF0437" w:rsidRDefault="00EF0437" w:rsidP="00466302">
            <w:pPr>
              <w:ind w:leftChars="103" w:left="227" w:rightChars="114" w:right="251"/>
            </w:pPr>
            <w:r>
              <w:rPr>
                <w:rFonts w:hint="eastAsia"/>
              </w:rPr>
              <w:t xml:space="preserve">　上記の工事について、中間前金払の支払を請求したいので、要件を具備していることを認定されたく請求します。</w:t>
            </w:r>
          </w:p>
          <w:p w:rsidR="00EF0437" w:rsidRDefault="00EF0437"/>
          <w:p w:rsidR="00EF0437" w:rsidRDefault="00EF0437">
            <w:r>
              <w:rPr>
                <w:spacing w:val="3"/>
              </w:rPr>
              <w:t xml:space="preserve"> </w:t>
            </w:r>
            <w:r>
              <w:rPr>
                <w:rFonts w:hint="eastAsia"/>
              </w:rPr>
              <w:t xml:space="preserve">　　　　　　年　　　月　　　日</w:t>
            </w:r>
          </w:p>
          <w:p w:rsidR="00EF0437" w:rsidRDefault="00EF0437"/>
          <w:p w:rsidR="00EF0437" w:rsidRDefault="00EF0437">
            <w:r>
              <w:rPr>
                <w:spacing w:val="3"/>
              </w:rPr>
              <w:t xml:space="preserve"> </w:t>
            </w:r>
            <w:r>
              <w:rPr>
                <w:rFonts w:hint="eastAsia"/>
              </w:rPr>
              <w:t xml:space="preserve">　　　　　　　　　　　　　　　</w:t>
            </w:r>
            <w:r w:rsidRPr="00B6619D">
              <w:rPr>
                <w:rFonts w:hint="eastAsia"/>
              </w:rPr>
              <w:t>受注者</w:t>
            </w:r>
            <w:r>
              <w:rPr>
                <w:rFonts w:hint="eastAsia"/>
              </w:rPr>
              <w:t xml:space="preserve">　　住　所</w:t>
            </w:r>
          </w:p>
          <w:p w:rsidR="00EF0437" w:rsidRDefault="00EF0437"/>
          <w:p w:rsidR="00EF0437" w:rsidRDefault="00EF0437">
            <w:r>
              <w:rPr>
                <w:spacing w:val="3"/>
              </w:rPr>
              <w:t xml:space="preserve"> </w:t>
            </w:r>
            <w:r>
              <w:rPr>
                <w:rFonts w:hint="eastAsia"/>
              </w:rPr>
              <w:t xml:space="preserve">　　　　　　　　　　　　　　　　　　　　氏　名　　　　　　　　　　　　　　　　印</w:t>
            </w:r>
          </w:p>
          <w:p w:rsidR="00EF0437" w:rsidRDefault="00EF0437"/>
          <w:p w:rsidR="00EF0437" w:rsidRDefault="00EF0437" w:rsidP="00604923">
            <w:r>
              <w:rPr>
                <w:rFonts w:hint="eastAsia"/>
              </w:rPr>
              <w:t xml:space="preserve">　　</w:t>
            </w:r>
            <w:r w:rsidR="00604923">
              <w:rPr>
                <w:rFonts w:hint="eastAsia"/>
              </w:rPr>
              <w:t>住田町長　　様</w:t>
            </w:r>
          </w:p>
        </w:tc>
        <w:tc>
          <w:tcPr>
            <w:tcW w:w="324" w:type="dxa"/>
            <w:vMerge/>
            <w:tcBorders>
              <w:top w:val="nil"/>
              <w:left w:val="single" w:sz="12" w:space="0" w:color="auto"/>
              <w:bottom w:val="nil"/>
              <w:right w:val="nil"/>
            </w:tcBorders>
          </w:tcPr>
          <w:p w:rsidR="00EF0437" w:rsidRDefault="00EF0437"/>
        </w:tc>
      </w:tr>
    </w:tbl>
    <w:p w:rsidR="00EF0437" w:rsidRDefault="00EF0437"/>
    <w:p w:rsidR="00EF0437" w:rsidRDefault="00604923">
      <w:pPr>
        <w:rPr>
          <w:rFonts w:eastAsia="ＭＳ ゴシック"/>
        </w:rPr>
      </w:pPr>
      <w:r>
        <w:br w:type="page"/>
      </w:r>
      <w:r w:rsidR="00EF0437">
        <w:rPr>
          <w:rFonts w:eastAsia="ＭＳ ゴシック" w:hint="eastAsia"/>
        </w:rPr>
        <w:lastRenderedPageBreak/>
        <w:t>別紙２</w:t>
      </w:r>
    </w:p>
    <w:p w:rsidR="00EF0437" w:rsidRDefault="00EF0437"/>
    <w:p w:rsidR="00EF0437" w:rsidRDefault="00EF0437">
      <w:pPr>
        <w:jc w:val="center"/>
        <w:rPr>
          <w:rFonts w:eastAsia="ＭＳ ゴシック"/>
          <w:b/>
          <w:bCs/>
          <w:sz w:val="24"/>
        </w:rPr>
      </w:pPr>
      <w:r>
        <w:rPr>
          <w:rFonts w:eastAsia="ＭＳ ゴシック" w:hint="eastAsia"/>
          <w:b/>
          <w:bCs/>
          <w:spacing w:val="11"/>
          <w:sz w:val="24"/>
          <w:szCs w:val="32"/>
        </w:rPr>
        <w:t>認　定　調　書</w:t>
      </w:r>
    </w:p>
    <w:p w:rsidR="00EF0437" w:rsidRDefault="00EF0437"/>
    <w:tbl>
      <w:tblPr>
        <w:tblW w:w="0" w:type="auto"/>
        <w:tblInd w:w="121" w:type="dxa"/>
        <w:tblLayout w:type="fixed"/>
        <w:tblCellMar>
          <w:left w:w="13" w:type="dxa"/>
          <w:right w:w="13" w:type="dxa"/>
        </w:tblCellMar>
        <w:tblLook w:val="0000" w:firstRow="0" w:lastRow="0" w:firstColumn="0" w:lastColumn="0" w:noHBand="0" w:noVBand="0"/>
      </w:tblPr>
      <w:tblGrid>
        <w:gridCol w:w="2160"/>
        <w:gridCol w:w="7344"/>
        <w:gridCol w:w="324"/>
      </w:tblGrid>
      <w:tr w:rsidR="00EF0437">
        <w:trPr>
          <w:cantSplit/>
          <w:trHeight w:hRule="exact" w:val="923"/>
        </w:trPr>
        <w:tc>
          <w:tcPr>
            <w:tcW w:w="2160" w:type="dxa"/>
            <w:tcBorders>
              <w:top w:val="single" w:sz="12" w:space="0" w:color="auto"/>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契約の相手方</w:t>
            </w:r>
          </w:p>
        </w:tc>
        <w:tc>
          <w:tcPr>
            <w:tcW w:w="7344" w:type="dxa"/>
            <w:tcBorders>
              <w:top w:val="single" w:sz="12" w:space="0" w:color="auto"/>
              <w:left w:val="nil"/>
              <w:bottom w:val="single" w:sz="4" w:space="0" w:color="auto"/>
              <w:right w:val="single" w:sz="12" w:space="0" w:color="auto"/>
            </w:tcBorders>
          </w:tcPr>
          <w:p w:rsidR="00EF0437" w:rsidRDefault="00EF0437"/>
        </w:tc>
        <w:tc>
          <w:tcPr>
            <w:tcW w:w="324" w:type="dxa"/>
            <w:vMerge w:val="restart"/>
            <w:tcBorders>
              <w:top w:val="nil"/>
              <w:left w:val="single" w:sz="12" w:space="0" w:color="auto"/>
              <w:bottom w:val="nil"/>
              <w:right w:val="nil"/>
            </w:tcBorders>
          </w:tcPr>
          <w:p w:rsidR="00EF0437" w:rsidRDefault="00EF0437"/>
        </w:tc>
      </w:tr>
      <w:tr w:rsidR="00EF0437">
        <w:trPr>
          <w:cantSplit/>
          <w:trHeight w:hRule="exact" w:val="831"/>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工事名</w:t>
            </w:r>
          </w:p>
        </w:tc>
        <w:tc>
          <w:tcPr>
            <w:tcW w:w="7344" w:type="dxa"/>
            <w:tcBorders>
              <w:top w:val="nil"/>
              <w:left w:val="nil"/>
              <w:bottom w:val="single" w:sz="4" w:space="0" w:color="auto"/>
              <w:right w:val="single" w:sz="12" w:space="0" w:color="auto"/>
            </w:tcBorders>
          </w:tcPr>
          <w:p w:rsidR="00EF0437" w:rsidRDefault="00EF0437"/>
        </w:tc>
        <w:tc>
          <w:tcPr>
            <w:tcW w:w="324" w:type="dxa"/>
            <w:vMerge/>
            <w:tcBorders>
              <w:top w:val="nil"/>
              <w:left w:val="single" w:sz="12" w:space="0" w:color="auto"/>
              <w:bottom w:val="nil"/>
              <w:right w:val="nil"/>
            </w:tcBorders>
          </w:tcPr>
          <w:p w:rsidR="00EF0437" w:rsidRDefault="00EF0437"/>
        </w:tc>
      </w:tr>
      <w:tr w:rsidR="00EF0437">
        <w:trPr>
          <w:cantSplit/>
          <w:trHeight w:hRule="exact" w:val="857"/>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工事場所</w:t>
            </w:r>
          </w:p>
        </w:tc>
        <w:tc>
          <w:tcPr>
            <w:tcW w:w="7344" w:type="dxa"/>
            <w:tcBorders>
              <w:top w:val="nil"/>
              <w:left w:val="nil"/>
              <w:bottom w:val="single" w:sz="4" w:space="0" w:color="auto"/>
              <w:right w:val="single" w:sz="12" w:space="0" w:color="auto"/>
            </w:tcBorders>
          </w:tcPr>
          <w:p w:rsidR="00EF0437" w:rsidRDefault="00EF0437"/>
        </w:tc>
        <w:tc>
          <w:tcPr>
            <w:tcW w:w="324" w:type="dxa"/>
            <w:vMerge/>
            <w:tcBorders>
              <w:top w:val="nil"/>
              <w:left w:val="single" w:sz="12" w:space="0" w:color="auto"/>
              <w:bottom w:val="nil"/>
              <w:right w:val="nil"/>
            </w:tcBorders>
          </w:tcPr>
          <w:p w:rsidR="00EF0437" w:rsidRDefault="00EF0437"/>
        </w:tc>
      </w:tr>
      <w:tr w:rsidR="00EF0437">
        <w:trPr>
          <w:cantSplit/>
          <w:trHeight w:hRule="exact" w:val="854"/>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契約年月日</w:t>
            </w:r>
          </w:p>
        </w:tc>
        <w:tc>
          <w:tcPr>
            <w:tcW w:w="7344" w:type="dxa"/>
            <w:tcBorders>
              <w:top w:val="nil"/>
              <w:left w:val="nil"/>
              <w:bottom w:val="single" w:sz="4" w:space="0" w:color="auto"/>
              <w:right w:val="single" w:sz="12" w:space="0" w:color="auto"/>
            </w:tcBorders>
            <w:vAlign w:val="center"/>
          </w:tcPr>
          <w:p w:rsidR="00EF0437" w:rsidRDefault="00EF0437">
            <w:r>
              <w:rPr>
                <w:spacing w:val="3"/>
              </w:rPr>
              <w:t xml:space="preserve"> </w:t>
            </w:r>
            <w:r>
              <w:rPr>
                <w:rFonts w:hint="eastAsia"/>
              </w:rPr>
              <w:t xml:space="preserve">　　　　　年　　　月　　　日</w:t>
            </w:r>
          </w:p>
        </w:tc>
        <w:tc>
          <w:tcPr>
            <w:tcW w:w="324" w:type="dxa"/>
            <w:vMerge/>
            <w:tcBorders>
              <w:top w:val="nil"/>
              <w:left w:val="single" w:sz="12" w:space="0" w:color="auto"/>
              <w:bottom w:val="nil"/>
              <w:right w:val="nil"/>
            </w:tcBorders>
          </w:tcPr>
          <w:p w:rsidR="00EF0437" w:rsidRDefault="00EF0437"/>
        </w:tc>
      </w:tr>
      <w:tr w:rsidR="00EF0437">
        <w:trPr>
          <w:cantSplit/>
          <w:trHeight w:hRule="exact" w:val="839"/>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工期</w:t>
            </w:r>
          </w:p>
        </w:tc>
        <w:tc>
          <w:tcPr>
            <w:tcW w:w="7344" w:type="dxa"/>
            <w:tcBorders>
              <w:top w:val="nil"/>
              <w:left w:val="nil"/>
              <w:bottom w:val="single" w:sz="4" w:space="0" w:color="auto"/>
              <w:right w:val="single" w:sz="12" w:space="0" w:color="auto"/>
            </w:tcBorders>
            <w:vAlign w:val="center"/>
          </w:tcPr>
          <w:p w:rsidR="00EF0437" w:rsidRDefault="00EF0437">
            <w:r>
              <w:rPr>
                <w:spacing w:val="3"/>
              </w:rPr>
              <w:t xml:space="preserve"> </w:t>
            </w:r>
            <w:r>
              <w:rPr>
                <w:rFonts w:hint="eastAsia"/>
              </w:rPr>
              <w:t xml:space="preserve">　　　　　年　　　月　　　日から　　　　　年　　　月　　　日まで</w:t>
            </w:r>
          </w:p>
        </w:tc>
        <w:tc>
          <w:tcPr>
            <w:tcW w:w="324" w:type="dxa"/>
            <w:vMerge/>
            <w:tcBorders>
              <w:top w:val="nil"/>
              <w:left w:val="single" w:sz="12" w:space="0" w:color="auto"/>
              <w:bottom w:val="nil"/>
              <w:right w:val="nil"/>
            </w:tcBorders>
          </w:tcPr>
          <w:p w:rsidR="00EF0437" w:rsidRDefault="00EF0437"/>
        </w:tc>
      </w:tr>
      <w:tr w:rsidR="00EF0437">
        <w:trPr>
          <w:cantSplit/>
          <w:trHeight w:hRule="exact" w:val="851"/>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請負代金額</w:t>
            </w:r>
          </w:p>
        </w:tc>
        <w:tc>
          <w:tcPr>
            <w:tcW w:w="7344" w:type="dxa"/>
            <w:tcBorders>
              <w:top w:val="nil"/>
              <w:left w:val="nil"/>
              <w:bottom w:val="single" w:sz="4" w:space="0" w:color="auto"/>
              <w:right w:val="single" w:sz="12" w:space="0" w:color="auto"/>
            </w:tcBorders>
            <w:vAlign w:val="center"/>
          </w:tcPr>
          <w:p w:rsidR="00EF0437" w:rsidRDefault="00EF0437">
            <w:r>
              <w:rPr>
                <w:spacing w:val="3"/>
              </w:rPr>
              <w:t xml:space="preserve"> </w:t>
            </w:r>
            <w:r>
              <w:rPr>
                <w:rFonts w:hint="eastAsia"/>
              </w:rPr>
              <w:t xml:space="preserve">　　　　　　　　　　　　　　　円</w:t>
            </w:r>
          </w:p>
        </w:tc>
        <w:tc>
          <w:tcPr>
            <w:tcW w:w="324" w:type="dxa"/>
            <w:vMerge/>
            <w:tcBorders>
              <w:top w:val="nil"/>
              <w:left w:val="single" w:sz="12" w:space="0" w:color="auto"/>
              <w:bottom w:val="nil"/>
              <w:right w:val="nil"/>
            </w:tcBorders>
          </w:tcPr>
          <w:p w:rsidR="00EF0437" w:rsidRDefault="00EF0437"/>
        </w:tc>
      </w:tr>
      <w:tr w:rsidR="00EF0437">
        <w:trPr>
          <w:cantSplit/>
          <w:trHeight w:hRule="exact" w:val="2142"/>
        </w:trPr>
        <w:tc>
          <w:tcPr>
            <w:tcW w:w="2160" w:type="dxa"/>
            <w:tcBorders>
              <w:top w:val="nil"/>
              <w:left w:val="single" w:sz="12" w:space="0" w:color="auto"/>
              <w:bottom w:val="single" w:sz="4" w:space="0" w:color="auto"/>
              <w:right w:val="single" w:sz="4" w:space="0" w:color="auto"/>
            </w:tcBorders>
            <w:vAlign w:val="center"/>
          </w:tcPr>
          <w:p w:rsidR="00EF0437" w:rsidRDefault="00EF0437" w:rsidP="00466302">
            <w:pPr>
              <w:ind w:leftChars="78" w:left="172" w:rightChars="60" w:right="132"/>
              <w:jc w:val="distribute"/>
            </w:pPr>
            <w:r>
              <w:rPr>
                <w:rFonts w:hint="eastAsia"/>
              </w:rPr>
              <w:t>摘要</w:t>
            </w:r>
          </w:p>
        </w:tc>
        <w:tc>
          <w:tcPr>
            <w:tcW w:w="7344" w:type="dxa"/>
            <w:tcBorders>
              <w:top w:val="nil"/>
              <w:left w:val="nil"/>
              <w:bottom w:val="single" w:sz="4" w:space="0" w:color="auto"/>
              <w:right w:val="single" w:sz="12" w:space="0" w:color="auto"/>
            </w:tcBorders>
          </w:tcPr>
          <w:p w:rsidR="00EF0437" w:rsidRDefault="00EF0437"/>
        </w:tc>
        <w:tc>
          <w:tcPr>
            <w:tcW w:w="324" w:type="dxa"/>
            <w:vMerge/>
            <w:tcBorders>
              <w:top w:val="nil"/>
              <w:left w:val="single" w:sz="12" w:space="0" w:color="auto"/>
              <w:bottom w:val="nil"/>
              <w:right w:val="nil"/>
            </w:tcBorders>
          </w:tcPr>
          <w:p w:rsidR="00EF0437" w:rsidRDefault="00EF0437"/>
        </w:tc>
      </w:tr>
      <w:tr w:rsidR="00EF0437" w:rsidTr="00604923">
        <w:trPr>
          <w:cantSplit/>
          <w:trHeight w:hRule="exact" w:val="3587"/>
        </w:trPr>
        <w:tc>
          <w:tcPr>
            <w:tcW w:w="9504" w:type="dxa"/>
            <w:gridSpan w:val="2"/>
            <w:tcBorders>
              <w:top w:val="nil"/>
              <w:left w:val="single" w:sz="12" w:space="0" w:color="auto"/>
              <w:bottom w:val="single" w:sz="12" w:space="0" w:color="auto"/>
              <w:right w:val="single" w:sz="12" w:space="0" w:color="auto"/>
            </w:tcBorders>
          </w:tcPr>
          <w:p w:rsidR="00EF0437" w:rsidRDefault="00EF0437"/>
          <w:p w:rsidR="00EF0437" w:rsidRDefault="00EF0437" w:rsidP="00466302">
            <w:pPr>
              <w:pStyle w:val="a6"/>
              <w:ind w:left="172" w:right="103" w:firstLine="220"/>
            </w:pPr>
            <w:r>
              <w:rPr>
                <w:rFonts w:hint="eastAsia"/>
              </w:rPr>
              <w:t>上記の工事についてその進捗を調査したところ、中間前金払をすることができる要件を具備していることを認定する。</w:t>
            </w:r>
          </w:p>
          <w:p w:rsidR="00EF0437" w:rsidRDefault="00EF0437"/>
          <w:p w:rsidR="00EF0437" w:rsidRDefault="00EF0437"/>
          <w:p w:rsidR="00EF0437" w:rsidRDefault="00EF0437">
            <w:r>
              <w:rPr>
                <w:spacing w:val="3"/>
              </w:rPr>
              <w:t xml:space="preserve"> </w:t>
            </w:r>
            <w:r>
              <w:rPr>
                <w:rFonts w:hint="eastAsia"/>
              </w:rPr>
              <w:t xml:space="preserve">　　　　　　年　　　月　　　日</w:t>
            </w:r>
          </w:p>
          <w:p w:rsidR="00EF0437" w:rsidRDefault="00EF0437"/>
          <w:p w:rsidR="00EF0437" w:rsidRDefault="00604923" w:rsidP="00604923">
            <w:pPr>
              <w:ind w:rightChars="400" w:right="880"/>
              <w:jc w:val="right"/>
            </w:pPr>
            <w:r>
              <w:rPr>
                <w:rFonts w:hint="eastAsia"/>
              </w:rPr>
              <w:t xml:space="preserve">住田町長　　　　　　　　</w:t>
            </w:r>
            <w:r w:rsidR="00EF0437">
              <w:rPr>
                <w:rFonts w:hint="eastAsia"/>
              </w:rPr>
              <w:t xml:space="preserve">　印</w:t>
            </w:r>
          </w:p>
          <w:p w:rsidR="00EF0437" w:rsidRDefault="00EF0437"/>
        </w:tc>
        <w:tc>
          <w:tcPr>
            <w:tcW w:w="324" w:type="dxa"/>
            <w:vMerge/>
            <w:tcBorders>
              <w:top w:val="nil"/>
              <w:left w:val="single" w:sz="12" w:space="0" w:color="auto"/>
              <w:bottom w:val="nil"/>
              <w:right w:val="nil"/>
            </w:tcBorders>
          </w:tcPr>
          <w:p w:rsidR="00EF0437" w:rsidRDefault="00EF0437"/>
        </w:tc>
      </w:tr>
    </w:tbl>
    <w:p w:rsidR="00EF0437" w:rsidRDefault="00EF0437">
      <w:r>
        <w:rPr>
          <w:spacing w:val="3"/>
        </w:rPr>
        <w:t xml:space="preserve"> </w:t>
      </w:r>
      <w:r>
        <w:t>(</w:t>
      </w:r>
      <w:r>
        <w:rPr>
          <w:rFonts w:hint="eastAsia"/>
        </w:rPr>
        <w:t>注</w:t>
      </w:r>
      <w:r>
        <w:t>)</w:t>
      </w:r>
      <w:r>
        <w:rPr>
          <w:spacing w:val="3"/>
        </w:rPr>
        <w:t xml:space="preserve"> </w:t>
      </w:r>
      <w:r>
        <w:rPr>
          <w:rFonts w:hint="eastAsia"/>
        </w:rPr>
        <w:t>「摘要」欄には参考までに下記の状況を記載すること。</w:t>
      </w:r>
    </w:p>
    <w:p w:rsidR="00EF0437" w:rsidRDefault="00EF0437">
      <w:r>
        <w:rPr>
          <w:rFonts w:hint="eastAsia"/>
        </w:rPr>
        <w:t xml:space="preserve">　　１　予定工程どおりの進捗状況であるか</w:t>
      </w:r>
    </w:p>
    <w:p w:rsidR="00EF0437" w:rsidRDefault="00EF0437">
      <w:r>
        <w:rPr>
          <w:rFonts w:hint="eastAsia"/>
        </w:rPr>
        <w:t xml:space="preserve">　　２　工期の２分の１を経過しているか</w:t>
      </w:r>
    </w:p>
    <w:p w:rsidR="00EF0437" w:rsidRDefault="00EF0437">
      <w:r>
        <w:rPr>
          <w:rFonts w:hint="eastAsia"/>
        </w:rPr>
        <w:t xml:space="preserve">　　３　出来高が</w:t>
      </w:r>
      <w:r>
        <w:t>50</w:t>
      </w:r>
      <w:r>
        <w:rPr>
          <w:rFonts w:hint="eastAsia"/>
        </w:rPr>
        <w:t>％以上であるか</w:t>
      </w:r>
    </w:p>
    <w:p w:rsidR="00EF0437" w:rsidRDefault="00604923" w:rsidP="00604923">
      <w:pPr>
        <w:rPr>
          <w:rFonts w:eastAsia="ＭＳ ゴシック"/>
        </w:rPr>
      </w:pPr>
      <w:r>
        <w:br w:type="page"/>
      </w:r>
      <w:r w:rsidR="00EF0437">
        <w:rPr>
          <w:rFonts w:eastAsia="ＭＳ ゴシック" w:hint="eastAsia"/>
        </w:rPr>
        <w:lastRenderedPageBreak/>
        <w:t>別紙３</w:t>
      </w:r>
    </w:p>
    <w:p w:rsidR="00EF0437" w:rsidRDefault="00EF0437">
      <w:pPr>
        <w:spacing w:line="360" w:lineRule="auto"/>
      </w:pPr>
    </w:p>
    <w:p w:rsidR="00EF0437" w:rsidRDefault="00EF0437">
      <w:pPr>
        <w:spacing w:line="360" w:lineRule="auto"/>
        <w:jc w:val="center"/>
        <w:rPr>
          <w:rFonts w:eastAsia="ＭＳ ゴシック"/>
          <w:b/>
          <w:bCs/>
          <w:sz w:val="28"/>
        </w:rPr>
      </w:pPr>
      <w:r>
        <w:rPr>
          <w:rFonts w:eastAsia="ＭＳ ゴシック" w:hint="eastAsia"/>
          <w:b/>
          <w:bCs/>
          <w:spacing w:val="11"/>
          <w:sz w:val="28"/>
          <w:szCs w:val="32"/>
        </w:rPr>
        <w:t>入　札　条　件</w:t>
      </w:r>
    </w:p>
    <w:p w:rsidR="00EF0437" w:rsidRPr="00EC0516" w:rsidRDefault="00EF0437">
      <w:pPr>
        <w:spacing w:line="360" w:lineRule="auto"/>
      </w:pPr>
    </w:p>
    <w:p w:rsidR="00EF0437" w:rsidRPr="00EC0516" w:rsidRDefault="00EF0437">
      <w:pPr>
        <w:spacing w:line="360" w:lineRule="auto"/>
        <w:rPr>
          <w:rFonts w:eastAsia="ＭＳ ゴシック"/>
        </w:rPr>
      </w:pPr>
      <w:r w:rsidRPr="00EC0516">
        <w:rPr>
          <w:rFonts w:eastAsia="ＭＳ ゴシック" w:hint="eastAsia"/>
        </w:rPr>
        <w:t>１　中間前金払と部分払の選択について</w:t>
      </w:r>
    </w:p>
    <w:p w:rsidR="00EF0437" w:rsidRPr="00EC0516" w:rsidRDefault="00EF0437" w:rsidP="00604923">
      <w:pPr>
        <w:ind w:leftChars="200" w:left="440"/>
      </w:pPr>
      <w:r w:rsidRPr="00EC0516">
        <w:rPr>
          <w:rFonts w:hint="eastAsia"/>
        </w:rPr>
        <w:t xml:space="preserve">　請負代金額が</w:t>
      </w:r>
      <w:r w:rsidR="00604923">
        <w:rPr>
          <w:spacing w:val="3"/>
        </w:rPr>
        <w:t>1,000</w:t>
      </w:r>
      <w:r w:rsidRPr="00EC0516">
        <w:rPr>
          <w:rFonts w:hint="eastAsia"/>
        </w:rPr>
        <w:t>万円以上</w:t>
      </w:r>
      <w:r w:rsidR="00604923">
        <w:rPr>
          <w:rFonts w:hint="eastAsia"/>
        </w:rPr>
        <w:t>で、かつ、工期が150日を超える</w:t>
      </w:r>
      <w:r w:rsidRPr="00EC0516">
        <w:rPr>
          <w:rFonts w:hint="eastAsia"/>
        </w:rPr>
        <w:t>工事（債務負担行為に係る契約にあっては、いずれかの会計年度の出来高予定額が</w:t>
      </w:r>
      <w:r w:rsidR="00604923">
        <w:rPr>
          <w:rFonts w:hint="eastAsia"/>
          <w:spacing w:val="3"/>
        </w:rPr>
        <w:t>1,000</w:t>
      </w:r>
      <w:r w:rsidRPr="00EC0516">
        <w:rPr>
          <w:rFonts w:hint="eastAsia"/>
        </w:rPr>
        <w:t>万円以上で</w:t>
      </w:r>
      <w:r w:rsidR="00604923">
        <w:rPr>
          <w:rFonts w:hint="eastAsia"/>
        </w:rPr>
        <w:t>、かつ、当該会計年度の工事実施期間が150日を超える</w:t>
      </w:r>
      <w:r w:rsidRPr="00EC0516">
        <w:rPr>
          <w:rFonts w:hint="eastAsia"/>
        </w:rPr>
        <w:t>工事）については、中間前金払を請求できるので、この場合は、中間前金払と部分払のいずれかを選択するものとする。</w:t>
      </w:r>
    </w:p>
    <w:p w:rsidR="00EF0437" w:rsidRPr="00EC0516" w:rsidRDefault="00EF0437" w:rsidP="00604923">
      <w:pPr>
        <w:ind w:leftChars="200" w:left="440"/>
      </w:pPr>
      <w:r w:rsidRPr="00EC0516">
        <w:rPr>
          <w:rFonts w:hint="eastAsia"/>
        </w:rPr>
        <w:t xml:space="preserve">　なお、その選択については、落札決定後に届け出るものとし、その後においては変更することができない</w:t>
      </w:r>
    </w:p>
    <w:p w:rsidR="00EF0437" w:rsidRPr="00EC0516" w:rsidRDefault="00EF0437">
      <w:pPr>
        <w:spacing w:line="360" w:lineRule="auto"/>
      </w:pPr>
    </w:p>
    <w:p w:rsidR="00EF0437" w:rsidRPr="00EC0516" w:rsidRDefault="00EF0437">
      <w:pPr>
        <w:spacing w:line="360" w:lineRule="auto"/>
        <w:rPr>
          <w:rFonts w:eastAsia="ＭＳ ゴシック"/>
        </w:rPr>
      </w:pPr>
      <w:r w:rsidRPr="00EC0516">
        <w:rPr>
          <w:rFonts w:eastAsia="ＭＳ ゴシック" w:hint="eastAsia"/>
        </w:rPr>
        <w:t>２　中間前金払の請求</w:t>
      </w:r>
    </w:p>
    <w:p w:rsidR="00EF0437" w:rsidRPr="00EC0516" w:rsidRDefault="00EF0437" w:rsidP="00604923">
      <w:pPr>
        <w:ind w:leftChars="100" w:left="660" w:hangingChars="200" w:hanging="440"/>
      </w:pPr>
      <w:r w:rsidRPr="00EC0516">
        <w:t xml:space="preserve">(1) </w:t>
      </w:r>
      <w:r w:rsidRPr="00EC0516">
        <w:rPr>
          <w:rFonts w:hint="eastAsia"/>
        </w:rPr>
        <w:t>中間前金払に係る認定の請求は、当該契約に係る工期の２分の１（債務負担行為に係る契約にあっては、当該会計年度の工事実施期間の２分の１）を経過し、かつ、工程表により工期の２分の１（債務負担行為に係る契約にあっては、当該会計年度の工事実施期間の２分の１）を経過するまでに実施すべきものとされている当該工事に係る作業が行われ、既に行われた当該工事に係る作業に要する経費が請負代金の額の２分の１（債務負担行為に係る契約にあっては、当該会計年度の出来高予定額の２分の１）以上の額に相当するものである場合に行うものとする。</w:t>
      </w:r>
    </w:p>
    <w:p w:rsidR="00EF0437" w:rsidRPr="00EC0516" w:rsidRDefault="00EF0437" w:rsidP="00604923">
      <w:pPr>
        <w:ind w:leftChars="100" w:left="660" w:hangingChars="200" w:hanging="440"/>
      </w:pPr>
      <w:r w:rsidRPr="00EC0516">
        <w:t xml:space="preserve">(2) </w:t>
      </w:r>
      <w:r w:rsidRPr="00EC0516">
        <w:rPr>
          <w:rFonts w:hint="eastAsia"/>
        </w:rPr>
        <w:t>契約締結にあたり、部分払を請求する旨の届出を行っている場合には、中間前払金の支払を請求することはできない。</w:t>
      </w:r>
    </w:p>
    <w:p w:rsidR="00EF0437" w:rsidRPr="00EC0516" w:rsidRDefault="00EF0437">
      <w:pPr>
        <w:spacing w:line="360" w:lineRule="auto"/>
      </w:pPr>
    </w:p>
    <w:p w:rsidR="00EF0437" w:rsidRPr="00EC0516" w:rsidRDefault="00EF0437">
      <w:pPr>
        <w:spacing w:line="360" w:lineRule="auto"/>
        <w:rPr>
          <w:rFonts w:eastAsia="ＭＳ ゴシック"/>
        </w:rPr>
      </w:pPr>
      <w:r w:rsidRPr="00EC0516">
        <w:rPr>
          <w:rFonts w:eastAsia="ＭＳ ゴシック" w:hint="eastAsia"/>
        </w:rPr>
        <w:t>３　部分払の請求</w:t>
      </w:r>
    </w:p>
    <w:p w:rsidR="00EF0437" w:rsidRPr="00EC0516" w:rsidRDefault="00EF0437" w:rsidP="00604923">
      <w:pPr>
        <w:ind w:leftChars="200" w:left="440"/>
      </w:pPr>
      <w:r w:rsidRPr="00EC0516">
        <w:rPr>
          <w:rFonts w:hint="eastAsia"/>
        </w:rPr>
        <w:t xml:space="preserve">　契約締結にあたり、中間前金払を請求する旨の届出を行っている場合には、部分払（債務負担行為に係る契約にあっては、原則として各会計年度末における部分払を除く。）を請求することはできない。</w:t>
      </w:r>
    </w:p>
    <w:p w:rsidR="00EF0437" w:rsidRPr="00EC0516" w:rsidRDefault="00EF0437" w:rsidP="00604923">
      <w:pPr>
        <w:rPr>
          <w:rFonts w:eastAsia="ＭＳ ゴシック"/>
        </w:rPr>
      </w:pPr>
      <w:r w:rsidRPr="00EC0516">
        <w:br w:type="page"/>
      </w:r>
      <w:r w:rsidRPr="00EC0516">
        <w:rPr>
          <w:rFonts w:eastAsia="ＭＳ ゴシック" w:hint="eastAsia"/>
        </w:rPr>
        <w:lastRenderedPageBreak/>
        <w:t>別紙４</w:t>
      </w:r>
    </w:p>
    <w:p w:rsidR="00EF0437" w:rsidRDefault="00EF0437" w:rsidP="00604923">
      <w:pPr>
        <w:rPr>
          <w:rFonts w:eastAsia="ＭＳ ゴシック"/>
        </w:rPr>
      </w:pPr>
      <w:r>
        <w:rPr>
          <w:rFonts w:eastAsia="ＭＳ ゴシック" w:hint="eastAsia"/>
        </w:rPr>
        <w:t xml:space="preserve">　　〔この届出書に必要事項を記入して、課税事業者届出書等と併せて提出してください。〕</w:t>
      </w:r>
    </w:p>
    <w:p w:rsidR="00EF0437" w:rsidRDefault="00EF0437" w:rsidP="00604923"/>
    <w:p w:rsidR="00EF0437" w:rsidRDefault="00EF0437" w:rsidP="00604923">
      <w:pPr>
        <w:jc w:val="center"/>
        <w:rPr>
          <w:rFonts w:eastAsia="ＭＳ ゴシック"/>
        </w:rPr>
      </w:pPr>
      <w:r>
        <w:rPr>
          <w:rFonts w:eastAsia="ＭＳ ゴシック" w:hint="eastAsia"/>
          <w:spacing w:val="9"/>
          <w:sz w:val="28"/>
          <w:szCs w:val="28"/>
        </w:rPr>
        <w:t>中間前金払と部分払の選択に係る届出書</w:t>
      </w:r>
    </w:p>
    <w:p w:rsidR="00EF0437" w:rsidRDefault="00EF0437" w:rsidP="00604923"/>
    <w:p w:rsidR="00EF0437" w:rsidRDefault="00EF0437" w:rsidP="00604923">
      <w:pPr>
        <w:jc w:val="right"/>
      </w:pPr>
      <w:r>
        <w:rPr>
          <w:rFonts w:hint="eastAsia"/>
        </w:rPr>
        <w:t xml:space="preserve">　　年　　月　　日</w:t>
      </w:r>
    </w:p>
    <w:p w:rsidR="00EF0437" w:rsidRDefault="00EF0437" w:rsidP="00604923"/>
    <w:p w:rsidR="00EF0437" w:rsidRDefault="00EF0437" w:rsidP="00604923">
      <w:r>
        <w:rPr>
          <w:rFonts w:hint="eastAsia"/>
        </w:rPr>
        <w:t xml:space="preserve">　</w:t>
      </w:r>
      <w:r w:rsidR="00604923">
        <w:rPr>
          <w:rFonts w:hint="eastAsia"/>
        </w:rPr>
        <w:t>住田町長　　様</w:t>
      </w:r>
    </w:p>
    <w:p w:rsidR="00EF0437" w:rsidRDefault="00EF0437" w:rsidP="00604923"/>
    <w:p w:rsidR="00EF0437" w:rsidRDefault="00EF0437" w:rsidP="00604923">
      <w:r>
        <w:rPr>
          <w:rFonts w:hint="eastAsia"/>
        </w:rPr>
        <w:t xml:space="preserve">　　　　　　　　　　　　　　　　　　　（住　所）</w:t>
      </w:r>
    </w:p>
    <w:p w:rsidR="00EF0437" w:rsidRDefault="00EF0437" w:rsidP="00604923"/>
    <w:p w:rsidR="00EF0437" w:rsidRDefault="00EF0437" w:rsidP="00604923"/>
    <w:p w:rsidR="00EF0437" w:rsidRDefault="00EF0437" w:rsidP="00604923">
      <w:r>
        <w:rPr>
          <w:rFonts w:hint="eastAsia"/>
        </w:rPr>
        <w:t xml:space="preserve">　　　　　　　　　　　　　　　　　　　（氏　名）　　　　　　　　　　　　　　　　印</w:t>
      </w:r>
    </w:p>
    <w:p w:rsidR="00EF0437" w:rsidRDefault="00EF0437" w:rsidP="00604923"/>
    <w:p w:rsidR="00EF0437" w:rsidRDefault="00EF0437" w:rsidP="00604923"/>
    <w:p w:rsidR="00EF0437" w:rsidRDefault="00EF0437" w:rsidP="00604923">
      <w:r>
        <w:rPr>
          <w:rFonts w:hint="eastAsia"/>
        </w:rPr>
        <w:t xml:space="preserve">　下記１に掲げる工事についての中間前金払と部分払の選択については、下記２のとおりとしたので、その旨届出します。</w:t>
      </w:r>
    </w:p>
    <w:p w:rsidR="00EF0437" w:rsidRDefault="00EF0437" w:rsidP="00604923">
      <w:r>
        <w:rPr>
          <w:rFonts w:hint="eastAsia"/>
        </w:rPr>
        <w:t xml:space="preserve">　　　　　　　　　　　　　　　　　　　　　　記</w:t>
      </w:r>
    </w:p>
    <w:p w:rsidR="00EF0437" w:rsidRDefault="00EF0437" w:rsidP="00604923">
      <w:r>
        <w:rPr>
          <w:rFonts w:hint="eastAsia"/>
        </w:rPr>
        <w:t>１　施工する工事</w:t>
      </w:r>
    </w:p>
    <w:p w:rsidR="00EF0437" w:rsidRDefault="00EF0437" w:rsidP="00604923"/>
    <w:p w:rsidR="00EF0437" w:rsidRDefault="00EF0437" w:rsidP="00604923">
      <w:r>
        <w:rPr>
          <w:rFonts w:hAnsi="ＭＳ 明朝" w:hint="eastAsia"/>
        </w:rPr>
        <w:t xml:space="preserve">　</w:t>
      </w:r>
      <w:r>
        <w:rPr>
          <w:rFonts w:hAnsi="ＭＳ 明朝"/>
        </w:rPr>
        <w:t xml:space="preserve">(1) </w:t>
      </w:r>
      <w:r>
        <w:rPr>
          <w:rFonts w:hAnsi="ＭＳ 明朝" w:hint="eastAsia"/>
        </w:rPr>
        <w:t>工</w:t>
      </w:r>
      <w:r>
        <w:rPr>
          <w:rFonts w:hAnsi="ＭＳ 明朝"/>
        </w:rPr>
        <w:t xml:space="preserve"> </w:t>
      </w:r>
      <w:r>
        <w:rPr>
          <w:rFonts w:hAnsi="ＭＳ 明朝" w:hint="eastAsia"/>
        </w:rPr>
        <w:t>事</w:t>
      </w:r>
      <w:r>
        <w:rPr>
          <w:rFonts w:hAnsi="ＭＳ 明朝"/>
        </w:rPr>
        <w:t xml:space="preserve"> </w:t>
      </w:r>
      <w:r>
        <w:rPr>
          <w:rFonts w:hAnsi="ＭＳ 明朝" w:hint="eastAsia"/>
        </w:rPr>
        <w:t>名</w:t>
      </w:r>
      <w:r>
        <w:rPr>
          <w:rFonts w:hAnsi="ＭＳ 明朝"/>
          <w:spacing w:val="3"/>
        </w:rPr>
        <w:t xml:space="preserve">  </w:t>
      </w:r>
    </w:p>
    <w:p w:rsidR="00EF0437" w:rsidRDefault="00EF0437" w:rsidP="00604923"/>
    <w:p w:rsidR="00EF0437" w:rsidRDefault="00EF0437" w:rsidP="00604923">
      <w:r>
        <w:rPr>
          <w:rFonts w:hAnsi="ＭＳ 明朝" w:hint="eastAsia"/>
        </w:rPr>
        <w:t xml:space="preserve">　</w:t>
      </w:r>
      <w:r>
        <w:rPr>
          <w:rFonts w:hAnsi="ＭＳ 明朝"/>
        </w:rPr>
        <w:t xml:space="preserve">(2) </w:t>
      </w:r>
      <w:r>
        <w:rPr>
          <w:rFonts w:hAnsi="ＭＳ 明朝" w:hint="eastAsia"/>
        </w:rPr>
        <w:t>工事場所</w:t>
      </w:r>
      <w:r w:rsidR="00604923">
        <w:rPr>
          <w:rFonts w:hAnsi="ＭＳ 明朝" w:hint="eastAsia"/>
        </w:rPr>
        <w:t xml:space="preserve">　</w:t>
      </w:r>
    </w:p>
    <w:p w:rsidR="00EF0437" w:rsidRDefault="00EF0437" w:rsidP="00604923"/>
    <w:p w:rsidR="00EF0437" w:rsidRDefault="00EF0437" w:rsidP="00604923">
      <w:r>
        <w:rPr>
          <w:rFonts w:hAnsi="ＭＳ 明朝" w:hint="eastAsia"/>
        </w:rPr>
        <w:t xml:space="preserve">　</w:t>
      </w:r>
      <w:r>
        <w:rPr>
          <w:rFonts w:hAnsi="ＭＳ 明朝"/>
        </w:rPr>
        <w:t xml:space="preserve">(3) </w:t>
      </w:r>
      <w:r>
        <w:rPr>
          <w:rFonts w:hAnsi="ＭＳ 明朝" w:hint="eastAsia"/>
        </w:rPr>
        <w:t>落</w:t>
      </w:r>
      <w:r>
        <w:rPr>
          <w:rFonts w:hAnsi="ＭＳ 明朝"/>
        </w:rPr>
        <w:t xml:space="preserve"> </w:t>
      </w:r>
      <w:r>
        <w:rPr>
          <w:rFonts w:hAnsi="ＭＳ 明朝" w:hint="eastAsia"/>
        </w:rPr>
        <w:t>札</w:t>
      </w:r>
      <w:r>
        <w:rPr>
          <w:rFonts w:hAnsi="ＭＳ 明朝"/>
        </w:rPr>
        <w:t xml:space="preserve"> </w:t>
      </w:r>
      <w:r>
        <w:rPr>
          <w:rFonts w:hAnsi="ＭＳ 明朝" w:hint="eastAsia"/>
        </w:rPr>
        <w:t>額</w:t>
      </w:r>
      <w:r>
        <w:rPr>
          <w:rFonts w:hAnsi="ＭＳ 明朝"/>
          <w:spacing w:val="3"/>
        </w:rPr>
        <w:t xml:space="preserve">  </w:t>
      </w:r>
      <w:r>
        <w:rPr>
          <w:rFonts w:hAnsi="ＭＳ 明朝" w:hint="eastAsia"/>
        </w:rPr>
        <w:t xml:space="preserve">　　</w:t>
      </w:r>
      <w:r>
        <w:rPr>
          <w:rFonts w:hAnsi="ＭＳ 明朝" w:hint="eastAsia"/>
          <w:u w:val="single"/>
        </w:rPr>
        <w:t xml:space="preserve">　　　　　　　　　　　　円</w:t>
      </w:r>
    </w:p>
    <w:p w:rsidR="00EF0437" w:rsidRDefault="00EF0437" w:rsidP="00604923"/>
    <w:p w:rsidR="00EF0437" w:rsidRDefault="00EF0437" w:rsidP="00604923">
      <w:r>
        <w:rPr>
          <w:rFonts w:hAnsi="ＭＳ 明朝" w:hint="eastAsia"/>
        </w:rPr>
        <w:t xml:space="preserve">　</w:t>
      </w:r>
      <w:r>
        <w:rPr>
          <w:rFonts w:hAnsi="ＭＳ 明朝"/>
        </w:rPr>
        <w:t xml:space="preserve">(4) </w:t>
      </w:r>
      <w:r>
        <w:rPr>
          <w:rFonts w:hAnsi="ＭＳ 明朝" w:hint="eastAsia"/>
        </w:rPr>
        <w:t xml:space="preserve">工事日数　　　</w:t>
      </w:r>
      <w:r>
        <w:rPr>
          <w:rFonts w:hAnsi="ＭＳ 明朝" w:hint="eastAsia"/>
          <w:u w:val="single"/>
        </w:rPr>
        <w:t xml:space="preserve">　　　　　　　　　　　　日</w:t>
      </w:r>
    </w:p>
    <w:p w:rsidR="00EF0437" w:rsidRDefault="00EF0437" w:rsidP="00604923"/>
    <w:p w:rsidR="00EF0437" w:rsidRDefault="00EF0437" w:rsidP="00604923">
      <w:r>
        <w:rPr>
          <w:rFonts w:hAnsi="ＭＳ 明朝" w:hint="eastAsia"/>
        </w:rPr>
        <w:t>２　中間前金払と部分払の選択（</w:t>
      </w:r>
      <w:r>
        <w:rPr>
          <w:rFonts w:ascii="ＭＳ ゴシック" w:eastAsia="ＭＳ ゴシック" w:hAnsi="ＭＳ 明朝" w:hint="eastAsia"/>
        </w:rPr>
        <w:t>いずれかに○印を付すこと</w:t>
      </w:r>
      <w:r>
        <w:rPr>
          <w:rFonts w:hAnsi="ＭＳ 明朝" w:hint="eastAsia"/>
        </w:rPr>
        <w:t>。）</w:t>
      </w:r>
    </w:p>
    <w:p w:rsidR="00EF0437" w:rsidRDefault="00EF0437" w:rsidP="00604923"/>
    <w:p w:rsidR="00EF0437" w:rsidRDefault="00EF0437" w:rsidP="00604923">
      <w:r>
        <w:rPr>
          <w:rFonts w:hAnsi="ＭＳ 明朝" w:hint="eastAsia"/>
        </w:rPr>
        <w:t xml:space="preserve">　</w:t>
      </w:r>
      <w:r>
        <w:rPr>
          <w:rFonts w:hAnsi="ＭＳ 明朝"/>
        </w:rPr>
        <w:t xml:space="preserve">(1) </w:t>
      </w:r>
      <w:r>
        <w:rPr>
          <w:rFonts w:ascii="ＭＳ ゴシック" w:eastAsia="ＭＳ ゴシック" w:hAnsi="ＭＳ 明朝" w:hint="eastAsia"/>
        </w:rPr>
        <w:t>中間前金払</w:t>
      </w:r>
      <w:r>
        <w:rPr>
          <w:rFonts w:hAnsi="ＭＳ 明朝" w:hint="eastAsia"/>
        </w:rPr>
        <w:t>（</w:t>
      </w:r>
      <w:r w:rsidR="00604923">
        <w:rPr>
          <w:rFonts w:hAnsi="ＭＳ 明朝" w:hint="eastAsia"/>
        </w:rPr>
        <w:t>住田町</w:t>
      </w:r>
      <w:r>
        <w:rPr>
          <w:rFonts w:hAnsi="ＭＳ 明朝" w:hint="eastAsia"/>
        </w:rPr>
        <w:t>営建設工事請負契約書別記第</w:t>
      </w:r>
      <w:r>
        <w:rPr>
          <w:rFonts w:hAnsi="ＭＳ 明朝"/>
        </w:rPr>
        <w:t>34</w:t>
      </w:r>
      <w:r>
        <w:rPr>
          <w:rFonts w:hAnsi="ＭＳ 明朝" w:hint="eastAsia"/>
        </w:rPr>
        <w:t>条第３項）</w:t>
      </w:r>
    </w:p>
    <w:p w:rsidR="00EF0437" w:rsidRDefault="00EF0437" w:rsidP="00604923"/>
    <w:p w:rsidR="00EF0437" w:rsidRDefault="00EF0437" w:rsidP="00604923">
      <w:r>
        <w:rPr>
          <w:rFonts w:hAnsi="ＭＳ 明朝" w:hint="eastAsia"/>
        </w:rPr>
        <w:t xml:space="preserve">　</w:t>
      </w:r>
      <w:r>
        <w:rPr>
          <w:rFonts w:hAnsi="ＭＳ 明朝"/>
        </w:rPr>
        <w:t xml:space="preserve">(2) </w:t>
      </w:r>
      <w:r>
        <w:rPr>
          <w:rFonts w:ascii="ＭＳ ゴシック" w:eastAsia="ＭＳ ゴシック" w:hAnsi="ＭＳ 明朝" w:hint="eastAsia"/>
        </w:rPr>
        <w:t>部　分　払</w:t>
      </w:r>
      <w:r>
        <w:rPr>
          <w:rFonts w:hAnsi="ＭＳ 明朝" w:hint="eastAsia"/>
        </w:rPr>
        <w:t>（</w:t>
      </w:r>
      <w:r w:rsidR="00604923">
        <w:rPr>
          <w:rFonts w:hAnsi="ＭＳ 明朝" w:hint="eastAsia"/>
        </w:rPr>
        <w:t>住田町</w:t>
      </w:r>
      <w:r>
        <w:rPr>
          <w:rFonts w:hAnsi="ＭＳ 明朝" w:hint="eastAsia"/>
        </w:rPr>
        <w:t>営建設工事請負契約書別記第</w:t>
      </w:r>
      <w:r>
        <w:rPr>
          <w:rFonts w:hAnsi="ＭＳ 明朝"/>
        </w:rPr>
        <w:t>37</w:t>
      </w:r>
      <w:r>
        <w:rPr>
          <w:rFonts w:hAnsi="ＭＳ 明朝" w:hint="eastAsia"/>
        </w:rPr>
        <w:t>条）</w:t>
      </w:r>
    </w:p>
    <w:p w:rsidR="00EF0437" w:rsidRDefault="00EF0437" w:rsidP="00604923"/>
    <w:p w:rsidR="00EF0437" w:rsidRDefault="00EF0437" w:rsidP="00604923"/>
    <w:sectPr w:rsidR="00EF0437" w:rsidSect="00604923">
      <w:pgSz w:w="11906" w:h="16838" w:code="9"/>
      <w:pgMar w:top="1418" w:right="1418" w:bottom="1134" w:left="1418" w:header="720" w:footer="720" w:gutter="0"/>
      <w:cols w:space="720"/>
      <w:noEndnote/>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7"/>
  <w:displayHorizontalDrawingGridEvery w:val="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1FA"/>
    <w:rsid w:val="002E144C"/>
    <w:rsid w:val="002F1DC0"/>
    <w:rsid w:val="00466302"/>
    <w:rsid w:val="005A21FA"/>
    <w:rsid w:val="00601275"/>
    <w:rsid w:val="00604923"/>
    <w:rsid w:val="006446DF"/>
    <w:rsid w:val="006664AD"/>
    <w:rsid w:val="0077759F"/>
    <w:rsid w:val="00AD0A0E"/>
    <w:rsid w:val="00B6619D"/>
    <w:rsid w:val="00BA5FB7"/>
    <w:rsid w:val="00E442B3"/>
    <w:rsid w:val="00E71D17"/>
    <w:rsid w:val="00EC0516"/>
    <w:rsid w:val="00EF0437"/>
    <w:rsid w:val="00F85E6B"/>
    <w:rsid w:val="00F9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CD4388D-EC19-41A3-9D05-C4093937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302"/>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601275"/>
    <w:pPr>
      <w:widowControl w:val="0"/>
      <w:wordWrap w:val="0"/>
      <w:autoSpaceDE w:val="0"/>
      <w:autoSpaceDN w:val="0"/>
      <w:adjustRightInd w:val="0"/>
      <w:spacing w:line="357" w:lineRule="exact"/>
      <w:jc w:val="both"/>
    </w:pPr>
    <w:rPr>
      <w:rFonts w:ascii="ＭＳ 明朝"/>
      <w:spacing w:val="7"/>
      <w:kern w:val="0"/>
      <w:sz w:val="20"/>
      <w:szCs w:val="20"/>
    </w:rPr>
  </w:style>
  <w:style w:type="paragraph" w:styleId="a4">
    <w:name w:val="Body Text Indent"/>
    <w:basedOn w:val="a"/>
    <w:link w:val="a5"/>
    <w:uiPriority w:val="99"/>
    <w:rsid w:val="00601275"/>
    <w:pPr>
      <w:ind w:left="210" w:hangingChars="100" w:hanging="210"/>
    </w:pPr>
  </w:style>
  <w:style w:type="character" w:customStyle="1" w:styleId="a5">
    <w:name w:val="本文インデント (文字)"/>
    <w:basedOn w:val="a0"/>
    <w:link w:val="a4"/>
    <w:uiPriority w:val="99"/>
    <w:semiHidden/>
    <w:rsid w:val="00405167"/>
    <w:rPr>
      <w:szCs w:val="24"/>
    </w:rPr>
  </w:style>
  <w:style w:type="paragraph" w:styleId="a6">
    <w:name w:val="Block Text"/>
    <w:basedOn w:val="a"/>
    <w:uiPriority w:val="99"/>
    <w:rsid w:val="00601275"/>
    <w:pPr>
      <w:ind w:leftChars="78" w:left="164" w:rightChars="47" w:right="99" w:firstLineChars="100" w:firstLine="210"/>
    </w:pPr>
  </w:style>
  <w:style w:type="paragraph" w:styleId="a7">
    <w:name w:val="Balloon Text"/>
    <w:basedOn w:val="a"/>
    <w:link w:val="a8"/>
    <w:uiPriority w:val="99"/>
    <w:semiHidden/>
    <w:rsid w:val="00B6619D"/>
    <w:rPr>
      <w:rFonts w:ascii="Arial" w:eastAsia="ＭＳ ゴシック" w:hAnsi="Arial"/>
      <w:sz w:val="18"/>
      <w:szCs w:val="18"/>
    </w:rPr>
  </w:style>
  <w:style w:type="character" w:customStyle="1" w:styleId="a8">
    <w:name w:val="吹き出し (文字)"/>
    <w:basedOn w:val="a0"/>
    <w:link w:val="a7"/>
    <w:uiPriority w:val="99"/>
    <w:semiHidden/>
    <w:rsid w:val="00405167"/>
    <w:rPr>
      <w:rFonts w:asciiTheme="majorHAnsi" w:eastAsiaTheme="majorEastAsia" w:hAnsiTheme="majorHAnsi" w:cstheme="majorBidi"/>
      <w:sz w:val="0"/>
      <w:szCs w:val="0"/>
    </w:rPr>
  </w:style>
  <w:style w:type="paragraph" w:styleId="a9">
    <w:name w:val="Date"/>
    <w:basedOn w:val="a"/>
    <w:next w:val="a"/>
    <w:link w:val="aa"/>
    <w:uiPriority w:val="99"/>
    <w:semiHidden/>
    <w:unhideWhenUsed/>
    <w:rsid w:val="00466302"/>
  </w:style>
  <w:style w:type="character" w:customStyle="1" w:styleId="aa">
    <w:name w:val="日付 (文字)"/>
    <w:basedOn w:val="a0"/>
    <w:link w:val="a9"/>
    <w:uiPriority w:val="99"/>
    <w:semiHidden/>
    <w:rsid w:val="0046630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中間前金払に係る取扱い</vt:lpstr>
    </vt:vector>
  </TitlesOfParts>
  <Company>岩手県庁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中間前金払に係る取扱い</dc:title>
  <dc:creator>土木部(3/11)</dc:creator>
  <cp:lastModifiedBy>佐々木 淳一</cp:lastModifiedBy>
  <cp:revision>3</cp:revision>
  <cp:lastPrinted>2015-05-01T02:40:00Z</cp:lastPrinted>
  <dcterms:created xsi:type="dcterms:W3CDTF">2015-05-01T02:43:00Z</dcterms:created>
  <dcterms:modified xsi:type="dcterms:W3CDTF">2022-04-06T07:47:00Z</dcterms:modified>
</cp:coreProperties>
</file>